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E7D7" w14:textId="77777777" w:rsidR="009940DC" w:rsidRPr="009940DC" w:rsidRDefault="009940DC" w:rsidP="009940DC">
      <w:pPr>
        <w:rPr>
          <w:rFonts w:ascii="Andada" w:hAnsi="Andada"/>
        </w:rPr>
      </w:pPr>
      <w:r w:rsidRPr="009940DC">
        <w:rPr>
          <w:rFonts w:ascii="Andada" w:hAnsi="Andada"/>
        </w:rPr>
        <w:t>Metinlerarası Kitap olarak ziyaretçilerimizin ve müşterilerimizin gizliliğine önem veriyor, kişisel verilerinizin güvenliğini yürürlükteki mevzuata uygun şekilde korumayı taahhüt ediyoruz. Bu Gizlilik Politikası, internet sitemizi ziyaret ettiğinizde ve hizmetlerimizden yararlandığınızda kişisel verilerinizin nasıl toplandığını, kullanıldığını, saklandığını ve korunduğunu açıklamaktadır.</w:t>
      </w:r>
    </w:p>
    <w:p w14:paraId="0AE00FC1" w14:textId="5E20327A" w:rsidR="009940DC" w:rsidRPr="009940DC" w:rsidRDefault="009940DC" w:rsidP="009940DC">
      <w:pPr>
        <w:rPr>
          <w:rFonts w:ascii="Andada" w:hAnsi="Andada"/>
        </w:rPr>
      </w:pPr>
    </w:p>
    <w:p w14:paraId="50C92120" w14:textId="77777777" w:rsidR="009940DC" w:rsidRPr="009940DC" w:rsidRDefault="009940DC" w:rsidP="009940DC">
      <w:pPr>
        <w:rPr>
          <w:rFonts w:ascii="Andada" w:hAnsi="Andada"/>
          <w:b/>
          <w:bCs/>
        </w:rPr>
      </w:pPr>
      <w:r w:rsidRPr="009940DC">
        <w:rPr>
          <w:rFonts w:ascii="Andada" w:hAnsi="Andada"/>
          <w:b/>
          <w:bCs/>
        </w:rPr>
        <w:t>1. Toplanan Bilgiler</w:t>
      </w:r>
    </w:p>
    <w:p w14:paraId="4F08A370" w14:textId="77777777" w:rsidR="009940DC" w:rsidRPr="009940DC" w:rsidRDefault="009940DC" w:rsidP="009940DC">
      <w:pPr>
        <w:rPr>
          <w:rFonts w:ascii="Andada" w:hAnsi="Andada"/>
        </w:rPr>
      </w:pPr>
      <w:r w:rsidRPr="009940DC">
        <w:rPr>
          <w:rFonts w:ascii="Andada" w:hAnsi="Andada"/>
        </w:rPr>
        <w:t>İnternet sitemizi ziyaret etmeniz veya sipariş vermeniz durumunda aşağıdaki bilgiler toplanabilir:</w:t>
      </w:r>
    </w:p>
    <w:p w14:paraId="1972DF39" w14:textId="77777777" w:rsidR="009940DC" w:rsidRPr="009940DC" w:rsidRDefault="009940DC" w:rsidP="009940DC">
      <w:pPr>
        <w:numPr>
          <w:ilvl w:val="0"/>
          <w:numId w:val="15"/>
        </w:numPr>
        <w:rPr>
          <w:rFonts w:ascii="Andada" w:hAnsi="Andada"/>
        </w:rPr>
      </w:pPr>
      <w:r w:rsidRPr="009940DC">
        <w:rPr>
          <w:rFonts w:ascii="Andada" w:hAnsi="Andada"/>
        </w:rPr>
        <w:t xml:space="preserve">Ad ve </w:t>
      </w:r>
      <w:proofErr w:type="spellStart"/>
      <w:r w:rsidRPr="009940DC">
        <w:rPr>
          <w:rFonts w:ascii="Andada" w:hAnsi="Andada"/>
        </w:rPr>
        <w:t>soyad</w:t>
      </w:r>
      <w:proofErr w:type="spellEnd"/>
      <w:r w:rsidRPr="009940DC">
        <w:rPr>
          <w:rFonts w:ascii="Andada" w:hAnsi="Andada"/>
        </w:rPr>
        <w:t xml:space="preserve"> </w:t>
      </w:r>
    </w:p>
    <w:p w14:paraId="66EA57E2" w14:textId="77777777" w:rsidR="009940DC" w:rsidRPr="009940DC" w:rsidRDefault="009940DC" w:rsidP="009940DC">
      <w:pPr>
        <w:numPr>
          <w:ilvl w:val="0"/>
          <w:numId w:val="15"/>
        </w:numPr>
        <w:rPr>
          <w:rFonts w:ascii="Andada" w:hAnsi="Andada"/>
        </w:rPr>
      </w:pPr>
      <w:r w:rsidRPr="009940DC">
        <w:rPr>
          <w:rFonts w:ascii="Andada" w:hAnsi="Andada"/>
        </w:rPr>
        <w:t xml:space="preserve">E-posta adresi </w:t>
      </w:r>
    </w:p>
    <w:p w14:paraId="473A728F" w14:textId="77777777" w:rsidR="009940DC" w:rsidRPr="009940DC" w:rsidRDefault="009940DC" w:rsidP="009940DC">
      <w:pPr>
        <w:numPr>
          <w:ilvl w:val="0"/>
          <w:numId w:val="15"/>
        </w:numPr>
        <w:rPr>
          <w:rFonts w:ascii="Andada" w:hAnsi="Andada"/>
        </w:rPr>
      </w:pPr>
      <w:r w:rsidRPr="009940DC">
        <w:rPr>
          <w:rFonts w:ascii="Andada" w:hAnsi="Andada"/>
        </w:rPr>
        <w:t xml:space="preserve">Telefon numarası </w:t>
      </w:r>
    </w:p>
    <w:p w14:paraId="2849C2A6" w14:textId="77777777" w:rsidR="009940DC" w:rsidRPr="009940DC" w:rsidRDefault="009940DC" w:rsidP="009940DC">
      <w:pPr>
        <w:numPr>
          <w:ilvl w:val="0"/>
          <w:numId w:val="15"/>
        </w:numPr>
        <w:rPr>
          <w:rFonts w:ascii="Andada" w:hAnsi="Andada"/>
        </w:rPr>
      </w:pPr>
      <w:r w:rsidRPr="009940DC">
        <w:rPr>
          <w:rFonts w:ascii="Andada" w:hAnsi="Andada"/>
        </w:rPr>
        <w:t xml:space="preserve">Teslimat ve fatura adresi </w:t>
      </w:r>
    </w:p>
    <w:p w14:paraId="30BD26F5" w14:textId="77777777" w:rsidR="009940DC" w:rsidRPr="009940DC" w:rsidRDefault="009940DC" w:rsidP="009940DC">
      <w:pPr>
        <w:numPr>
          <w:ilvl w:val="0"/>
          <w:numId w:val="15"/>
        </w:numPr>
        <w:rPr>
          <w:rFonts w:ascii="Andada" w:hAnsi="Andada"/>
        </w:rPr>
      </w:pPr>
      <w:r w:rsidRPr="009940DC">
        <w:rPr>
          <w:rFonts w:ascii="Andada" w:hAnsi="Andada"/>
        </w:rPr>
        <w:t xml:space="preserve">Sipariş bilgileri </w:t>
      </w:r>
    </w:p>
    <w:p w14:paraId="638C57DF" w14:textId="77777777" w:rsidR="009940DC" w:rsidRPr="009940DC" w:rsidRDefault="009940DC" w:rsidP="009940DC">
      <w:pPr>
        <w:numPr>
          <w:ilvl w:val="0"/>
          <w:numId w:val="15"/>
        </w:numPr>
        <w:rPr>
          <w:rFonts w:ascii="Andada" w:hAnsi="Andada"/>
        </w:rPr>
      </w:pPr>
      <w:r w:rsidRPr="009940DC">
        <w:rPr>
          <w:rFonts w:ascii="Andada" w:hAnsi="Andada"/>
        </w:rPr>
        <w:t xml:space="preserve">IP adresi </w:t>
      </w:r>
    </w:p>
    <w:p w14:paraId="1A14022C" w14:textId="77777777" w:rsidR="009940DC" w:rsidRPr="009940DC" w:rsidRDefault="009940DC" w:rsidP="009940DC">
      <w:pPr>
        <w:numPr>
          <w:ilvl w:val="0"/>
          <w:numId w:val="15"/>
        </w:numPr>
        <w:rPr>
          <w:rFonts w:ascii="Andada" w:hAnsi="Andada"/>
        </w:rPr>
      </w:pPr>
      <w:r w:rsidRPr="009940DC">
        <w:rPr>
          <w:rFonts w:ascii="Andada" w:hAnsi="Andada"/>
        </w:rPr>
        <w:t xml:space="preserve">Tarayıcı ve cihaz bilgileri </w:t>
      </w:r>
    </w:p>
    <w:p w14:paraId="0CA404A4" w14:textId="77777777" w:rsidR="009940DC" w:rsidRPr="009940DC" w:rsidRDefault="009940DC" w:rsidP="009940DC">
      <w:pPr>
        <w:numPr>
          <w:ilvl w:val="0"/>
          <w:numId w:val="15"/>
        </w:numPr>
        <w:rPr>
          <w:rFonts w:ascii="Andada" w:hAnsi="Andada"/>
        </w:rPr>
      </w:pPr>
      <w:r w:rsidRPr="009940DC">
        <w:rPr>
          <w:rFonts w:ascii="Andada" w:hAnsi="Andada"/>
        </w:rPr>
        <w:t xml:space="preserve">Site kullanım ve işlem kayıtları </w:t>
      </w:r>
    </w:p>
    <w:p w14:paraId="0B52B2F7" w14:textId="77777777" w:rsidR="009940DC" w:rsidRPr="009940DC" w:rsidRDefault="009940DC" w:rsidP="009940DC">
      <w:pPr>
        <w:rPr>
          <w:rFonts w:ascii="Andada" w:hAnsi="Andada"/>
        </w:rPr>
      </w:pPr>
      <w:r w:rsidRPr="009940DC">
        <w:rPr>
          <w:rFonts w:ascii="Andada" w:hAnsi="Andada"/>
        </w:rPr>
        <w:t>Ödeme işlemleri sırasında kullanılan kredi kartı veya banka kartı bilgileri Metinlerarası Kitap tarafından görüntülenmez, kaydedilmez veya saklanmaz.</w:t>
      </w:r>
    </w:p>
    <w:p w14:paraId="7EA867B9" w14:textId="143D694F" w:rsidR="009940DC" w:rsidRPr="009940DC" w:rsidRDefault="009940DC" w:rsidP="009940DC">
      <w:pPr>
        <w:rPr>
          <w:rFonts w:ascii="Andada" w:hAnsi="Andada"/>
        </w:rPr>
      </w:pPr>
    </w:p>
    <w:p w14:paraId="1DA014AD" w14:textId="77777777" w:rsidR="009940DC" w:rsidRPr="009940DC" w:rsidRDefault="009940DC" w:rsidP="009940DC">
      <w:pPr>
        <w:rPr>
          <w:rFonts w:ascii="Andada" w:hAnsi="Andada"/>
          <w:b/>
          <w:bCs/>
        </w:rPr>
      </w:pPr>
      <w:r w:rsidRPr="009940DC">
        <w:rPr>
          <w:rFonts w:ascii="Andada" w:hAnsi="Andada"/>
          <w:b/>
          <w:bCs/>
        </w:rPr>
        <w:t>2. Bilgilerin Kullanım Amaçları</w:t>
      </w:r>
    </w:p>
    <w:p w14:paraId="2145FD0D" w14:textId="77777777" w:rsidR="009940DC" w:rsidRPr="009940DC" w:rsidRDefault="009940DC" w:rsidP="009940DC">
      <w:pPr>
        <w:rPr>
          <w:rFonts w:ascii="Andada" w:hAnsi="Andada"/>
        </w:rPr>
      </w:pPr>
      <w:r w:rsidRPr="009940DC">
        <w:rPr>
          <w:rFonts w:ascii="Andada" w:hAnsi="Andada"/>
        </w:rPr>
        <w:t>Toplanan bilgiler aşağıdaki amaçlarla kullanılmaktadır:</w:t>
      </w:r>
    </w:p>
    <w:p w14:paraId="1509AB26" w14:textId="77777777" w:rsidR="009940DC" w:rsidRPr="009940DC" w:rsidRDefault="009940DC" w:rsidP="009940DC">
      <w:pPr>
        <w:numPr>
          <w:ilvl w:val="0"/>
          <w:numId w:val="16"/>
        </w:numPr>
        <w:rPr>
          <w:rFonts w:ascii="Andada" w:hAnsi="Andada"/>
        </w:rPr>
      </w:pPr>
      <w:r w:rsidRPr="009940DC">
        <w:rPr>
          <w:rFonts w:ascii="Andada" w:hAnsi="Andada"/>
        </w:rPr>
        <w:t xml:space="preserve">Siparişlerin oluşturulması ve teslim edilmesi, </w:t>
      </w:r>
    </w:p>
    <w:p w14:paraId="2EF798F6" w14:textId="77777777" w:rsidR="009940DC" w:rsidRPr="009940DC" w:rsidRDefault="009940DC" w:rsidP="009940DC">
      <w:pPr>
        <w:numPr>
          <w:ilvl w:val="0"/>
          <w:numId w:val="16"/>
        </w:numPr>
        <w:rPr>
          <w:rFonts w:ascii="Andada" w:hAnsi="Andada"/>
        </w:rPr>
      </w:pPr>
      <w:r w:rsidRPr="009940DC">
        <w:rPr>
          <w:rFonts w:ascii="Andada" w:hAnsi="Andada"/>
        </w:rPr>
        <w:t xml:space="preserve">Ödeme işlemlerinin güvenli şekilde gerçekleştirilmesi, </w:t>
      </w:r>
    </w:p>
    <w:p w14:paraId="6BB3EC22" w14:textId="77777777" w:rsidR="009940DC" w:rsidRPr="009940DC" w:rsidRDefault="009940DC" w:rsidP="009940DC">
      <w:pPr>
        <w:numPr>
          <w:ilvl w:val="0"/>
          <w:numId w:val="16"/>
        </w:numPr>
        <w:rPr>
          <w:rFonts w:ascii="Andada" w:hAnsi="Andada"/>
        </w:rPr>
      </w:pPr>
      <w:r w:rsidRPr="009940DC">
        <w:rPr>
          <w:rFonts w:ascii="Andada" w:hAnsi="Andada"/>
        </w:rPr>
        <w:t xml:space="preserve">Fatura ve yasal yükümlülüklerin yerine getirilmesi, </w:t>
      </w:r>
    </w:p>
    <w:p w14:paraId="7076BB3A" w14:textId="77777777" w:rsidR="009940DC" w:rsidRPr="009940DC" w:rsidRDefault="009940DC" w:rsidP="009940DC">
      <w:pPr>
        <w:numPr>
          <w:ilvl w:val="0"/>
          <w:numId w:val="16"/>
        </w:numPr>
        <w:rPr>
          <w:rFonts w:ascii="Andada" w:hAnsi="Andada"/>
        </w:rPr>
      </w:pPr>
      <w:r w:rsidRPr="009940DC">
        <w:rPr>
          <w:rFonts w:ascii="Andada" w:hAnsi="Andada"/>
        </w:rPr>
        <w:t xml:space="preserve">Müşteri destek hizmetlerinin sunulması, </w:t>
      </w:r>
    </w:p>
    <w:p w14:paraId="15F9890C" w14:textId="77777777" w:rsidR="009940DC" w:rsidRPr="009940DC" w:rsidRDefault="009940DC" w:rsidP="009940DC">
      <w:pPr>
        <w:numPr>
          <w:ilvl w:val="0"/>
          <w:numId w:val="16"/>
        </w:numPr>
        <w:rPr>
          <w:rFonts w:ascii="Andada" w:hAnsi="Andada"/>
        </w:rPr>
      </w:pPr>
      <w:r w:rsidRPr="009940DC">
        <w:rPr>
          <w:rFonts w:ascii="Andada" w:hAnsi="Andada"/>
        </w:rPr>
        <w:t xml:space="preserve">İade ve değişim süreçlerinin yürütülmesi, </w:t>
      </w:r>
    </w:p>
    <w:p w14:paraId="210B5745" w14:textId="77777777" w:rsidR="009940DC" w:rsidRPr="009940DC" w:rsidRDefault="009940DC" w:rsidP="009940DC">
      <w:pPr>
        <w:numPr>
          <w:ilvl w:val="0"/>
          <w:numId w:val="16"/>
        </w:numPr>
        <w:rPr>
          <w:rFonts w:ascii="Andada" w:hAnsi="Andada"/>
        </w:rPr>
      </w:pPr>
      <w:r w:rsidRPr="009940DC">
        <w:rPr>
          <w:rFonts w:ascii="Andada" w:hAnsi="Andada"/>
        </w:rPr>
        <w:t xml:space="preserve">İnternet sitesinin güvenliğinin sağlanması, </w:t>
      </w:r>
    </w:p>
    <w:p w14:paraId="4B1FB799" w14:textId="77777777" w:rsidR="009940DC" w:rsidRPr="009940DC" w:rsidRDefault="009940DC" w:rsidP="009940DC">
      <w:pPr>
        <w:numPr>
          <w:ilvl w:val="0"/>
          <w:numId w:val="16"/>
        </w:numPr>
        <w:rPr>
          <w:rFonts w:ascii="Andada" w:hAnsi="Andada"/>
        </w:rPr>
      </w:pPr>
      <w:r w:rsidRPr="009940DC">
        <w:rPr>
          <w:rFonts w:ascii="Andada" w:hAnsi="Andada"/>
        </w:rPr>
        <w:lastRenderedPageBreak/>
        <w:t xml:space="preserve">Hizmet kalitesinin geliştirilmesi, </w:t>
      </w:r>
    </w:p>
    <w:p w14:paraId="1AD35801" w14:textId="77777777" w:rsidR="009940DC" w:rsidRPr="009940DC" w:rsidRDefault="009940DC" w:rsidP="009940DC">
      <w:pPr>
        <w:numPr>
          <w:ilvl w:val="0"/>
          <w:numId w:val="16"/>
        </w:numPr>
        <w:rPr>
          <w:rFonts w:ascii="Andada" w:hAnsi="Andada"/>
        </w:rPr>
      </w:pPr>
      <w:r w:rsidRPr="009940DC">
        <w:rPr>
          <w:rFonts w:ascii="Andada" w:hAnsi="Andada"/>
        </w:rPr>
        <w:t xml:space="preserve">Yasal yükümlülüklerin yerine getirilmesi. </w:t>
      </w:r>
    </w:p>
    <w:p w14:paraId="38E3D5A9" w14:textId="12FDC043" w:rsidR="009940DC" w:rsidRPr="009940DC" w:rsidRDefault="009940DC" w:rsidP="009940DC">
      <w:pPr>
        <w:rPr>
          <w:rFonts w:ascii="Andada" w:hAnsi="Andada"/>
        </w:rPr>
      </w:pPr>
    </w:p>
    <w:p w14:paraId="1788902F" w14:textId="77777777" w:rsidR="009940DC" w:rsidRPr="009940DC" w:rsidRDefault="009940DC" w:rsidP="009940DC">
      <w:pPr>
        <w:rPr>
          <w:rFonts w:ascii="Andada" w:hAnsi="Andada"/>
          <w:b/>
          <w:bCs/>
        </w:rPr>
      </w:pPr>
      <w:r w:rsidRPr="009940DC">
        <w:rPr>
          <w:rFonts w:ascii="Andada" w:hAnsi="Andada"/>
          <w:b/>
          <w:bCs/>
        </w:rPr>
        <w:t>3. Ödeme Güvenliği</w:t>
      </w:r>
    </w:p>
    <w:p w14:paraId="6D10221B" w14:textId="77777777" w:rsidR="009940DC" w:rsidRPr="009940DC" w:rsidRDefault="009940DC" w:rsidP="009940DC">
      <w:pPr>
        <w:rPr>
          <w:rFonts w:ascii="Andada" w:hAnsi="Andada"/>
        </w:rPr>
      </w:pPr>
      <w:r w:rsidRPr="009940DC">
        <w:rPr>
          <w:rFonts w:ascii="Andada" w:hAnsi="Andada"/>
        </w:rPr>
        <w:t xml:space="preserve">Metinlerarası Kitap'ta gerçekleştirilen ödemeler, güvenli ödeme altyapısı sağlayıcısı </w:t>
      </w:r>
      <w:proofErr w:type="spellStart"/>
      <w:r w:rsidRPr="009940DC">
        <w:rPr>
          <w:rFonts w:ascii="Andada" w:hAnsi="Andada"/>
          <w:b/>
          <w:bCs/>
        </w:rPr>
        <w:t>PayTR</w:t>
      </w:r>
      <w:proofErr w:type="spellEnd"/>
      <w:r w:rsidRPr="009940DC">
        <w:rPr>
          <w:rFonts w:ascii="Andada" w:hAnsi="Andada"/>
        </w:rPr>
        <w:t xml:space="preserve"> üzerinden yapılmaktadır.</w:t>
      </w:r>
    </w:p>
    <w:p w14:paraId="1EF94725" w14:textId="77777777" w:rsidR="009940DC" w:rsidRPr="009940DC" w:rsidRDefault="009940DC" w:rsidP="009940DC">
      <w:pPr>
        <w:rPr>
          <w:rFonts w:ascii="Andada" w:hAnsi="Andada"/>
        </w:rPr>
      </w:pPr>
      <w:r w:rsidRPr="009940DC">
        <w:rPr>
          <w:rFonts w:ascii="Andada" w:hAnsi="Andada"/>
        </w:rPr>
        <w:t>Kredi kartı veya banka kartı bilgileriniz Metinlerarası Kitap sistemlerinde tutulmaz, saklanmaz veya erişilemez. Ödeme işlemleri SSL güvenlik teknolojileri kullanılarak güvenli bir şekilde gerçekleştirilir.</w:t>
      </w:r>
    </w:p>
    <w:p w14:paraId="5C2B081E" w14:textId="2BC58589" w:rsidR="009940DC" w:rsidRPr="009940DC" w:rsidRDefault="009940DC" w:rsidP="009940DC">
      <w:pPr>
        <w:rPr>
          <w:rFonts w:ascii="Andada" w:hAnsi="Andada"/>
        </w:rPr>
      </w:pPr>
    </w:p>
    <w:p w14:paraId="79E35125" w14:textId="77777777" w:rsidR="009940DC" w:rsidRPr="009940DC" w:rsidRDefault="009940DC" w:rsidP="009940DC">
      <w:pPr>
        <w:rPr>
          <w:rFonts w:ascii="Andada" w:hAnsi="Andada"/>
          <w:b/>
          <w:bCs/>
        </w:rPr>
      </w:pPr>
      <w:r w:rsidRPr="009940DC">
        <w:rPr>
          <w:rFonts w:ascii="Andada" w:hAnsi="Andada"/>
          <w:b/>
          <w:bCs/>
        </w:rPr>
        <w:t>4. Bilgilerin Paylaşılması</w:t>
      </w:r>
    </w:p>
    <w:p w14:paraId="20ACE803" w14:textId="77777777" w:rsidR="009940DC" w:rsidRPr="009940DC" w:rsidRDefault="009940DC" w:rsidP="009940DC">
      <w:pPr>
        <w:rPr>
          <w:rFonts w:ascii="Andada" w:hAnsi="Andada"/>
        </w:rPr>
      </w:pPr>
      <w:r w:rsidRPr="009940DC">
        <w:rPr>
          <w:rFonts w:ascii="Andada" w:hAnsi="Andada"/>
        </w:rPr>
        <w:t>Kişisel verileriniz;</w:t>
      </w:r>
    </w:p>
    <w:p w14:paraId="244D8067" w14:textId="77777777" w:rsidR="009940DC" w:rsidRPr="009940DC" w:rsidRDefault="009940DC" w:rsidP="009940DC">
      <w:pPr>
        <w:numPr>
          <w:ilvl w:val="0"/>
          <w:numId w:val="17"/>
        </w:numPr>
        <w:rPr>
          <w:rFonts w:ascii="Andada" w:hAnsi="Andada"/>
        </w:rPr>
      </w:pPr>
      <w:r w:rsidRPr="009940DC">
        <w:rPr>
          <w:rFonts w:ascii="Andada" w:hAnsi="Andada"/>
        </w:rPr>
        <w:t xml:space="preserve">Siparişlerin teslim edilebilmesi amacıyla anlaşmalı kargo firmalarıyla, </w:t>
      </w:r>
    </w:p>
    <w:p w14:paraId="4C43A391" w14:textId="77777777" w:rsidR="009940DC" w:rsidRPr="009940DC" w:rsidRDefault="009940DC" w:rsidP="009940DC">
      <w:pPr>
        <w:numPr>
          <w:ilvl w:val="0"/>
          <w:numId w:val="17"/>
        </w:numPr>
        <w:rPr>
          <w:rFonts w:ascii="Andada" w:hAnsi="Andada"/>
        </w:rPr>
      </w:pPr>
      <w:r w:rsidRPr="009940DC">
        <w:rPr>
          <w:rFonts w:ascii="Andada" w:hAnsi="Andada"/>
        </w:rPr>
        <w:t xml:space="preserve">Ödeme işlemlerinin gerçekleştirilebilmesi amacıyla ödeme hizmeti sağlayıcısıyla, </w:t>
      </w:r>
    </w:p>
    <w:p w14:paraId="59E6DBB3" w14:textId="77777777" w:rsidR="009940DC" w:rsidRPr="009940DC" w:rsidRDefault="009940DC" w:rsidP="009940DC">
      <w:pPr>
        <w:numPr>
          <w:ilvl w:val="0"/>
          <w:numId w:val="17"/>
        </w:numPr>
        <w:rPr>
          <w:rFonts w:ascii="Andada" w:hAnsi="Andada"/>
        </w:rPr>
      </w:pPr>
      <w:r w:rsidRPr="009940DC">
        <w:rPr>
          <w:rFonts w:ascii="Andada" w:hAnsi="Andada"/>
        </w:rPr>
        <w:t xml:space="preserve">Muhasebe ve mali yükümlülüklerin yerine getirilmesi amacıyla ilgili hizmet sağlayıcılarla, </w:t>
      </w:r>
    </w:p>
    <w:p w14:paraId="08873CB2" w14:textId="77777777" w:rsidR="009940DC" w:rsidRPr="009940DC" w:rsidRDefault="009940DC" w:rsidP="009940DC">
      <w:pPr>
        <w:numPr>
          <w:ilvl w:val="0"/>
          <w:numId w:val="17"/>
        </w:numPr>
        <w:rPr>
          <w:rFonts w:ascii="Andada" w:hAnsi="Andada"/>
        </w:rPr>
      </w:pPr>
      <w:r w:rsidRPr="009940DC">
        <w:rPr>
          <w:rFonts w:ascii="Andada" w:hAnsi="Andada"/>
        </w:rPr>
        <w:t xml:space="preserve">Kanunen yetkili kamu kurum ve kuruluşlarıyla, </w:t>
      </w:r>
    </w:p>
    <w:p w14:paraId="473023E6" w14:textId="77777777" w:rsidR="009940DC" w:rsidRPr="009940DC" w:rsidRDefault="009940DC" w:rsidP="009940DC">
      <w:pPr>
        <w:rPr>
          <w:rFonts w:ascii="Andada" w:hAnsi="Andada"/>
        </w:rPr>
      </w:pPr>
      <w:r w:rsidRPr="009940DC">
        <w:rPr>
          <w:rFonts w:ascii="Andada" w:hAnsi="Andada"/>
        </w:rPr>
        <w:t>ilgili mevzuat çerçevesinde ve gerekli olduğu ölçüde paylaşılabilir.</w:t>
      </w:r>
    </w:p>
    <w:p w14:paraId="1CDE00FA" w14:textId="77777777" w:rsidR="009940DC" w:rsidRPr="009940DC" w:rsidRDefault="009940DC" w:rsidP="009940DC">
      <w:pPr>
        <w:rPr>
          <w:rFonts w:ascii="Andada" w:hAnsi="Andada"/>
        </w:rPr>
      </w:pPr>
      <w:r w:rsidRPr="009940DC">
        <w:rPr>
          <w:rFonts w:ascii="Andada" w:hAnsi="Andada"/>
        </w:rPr>
        <w:t>Metinlerarası Kitap, kişisel verilerinizi üçüncü kişilere ticari amaçlarla satmaz veya izinsiz olarak paylaşmaz.</w:t>
      </w:r>
    </w:p>
    <w:p w14:paraId="0BD8492C" w14:textId="53A09F47" w:rsidR="009940DC" w:rsidRPr="009940DC" w:rsidRDefault="009940DC" w:rsidP="009940DC">
      <w:pPr>
        <w:rPr>
          <w:rFonts w:ascii="Andada" w:hAnsi="Andada"/>
        </w:rPr>
      </w:pPr>
    </w:p>
    <w:p w14:paraId="037BC201" w14:textId="77777777" w:rsidR="009940DC" w:rsidRPr="009940DC" w:rsidRDefault="009940DC" w:rsidP="009940DC">
      <w:pPr>
        <w:rPr>
          <w:rFonts w:ascii="Andada" w:hAnsi="Andada"/>
          <w:b/>
          <w:bCs/>
        </w:rPr>
      </w:pPr>
      <w:r w:rsidRPr="009940DC">
        <w:rPr>
          <w:rFonts w:ascii="Andada" w:hAnsi="Andada"/>
          <w:b/>
          <w:bCs/>
        </w:rPr>
        <w:t>5. Çerezler (</w:t>
      </w:r>
      <w:proofErr w:type="spellStart"/>
      <w:r w:rsidRPr="009940DC">
        <w:rPr>
          <w:rFonts w:ascii="Andada" w:hAnsi="Andada"/>
          <w:b/>
          <w:bCs/>
        </w:rPr>
        <w:t>Cookies</w:t>
      </w:r>
      <w:proofErr w:type="spellEnd"/>
      <w:r w:rsidRPr="009940DC">
        <w:rPr>
          <w:rFonts w:ascii="Andada" w:hAnsi="Andada"/>
          <w:b/>
          <w:bCs/>
        </w:rPr>
        <w:t>)</w:t>
      </w:r>
    </w:p>
    <w:p w14:paraId="3DCE4980" w14:textId="77777777" w:rsidR="009940DC" w:rsidRPr="009940DC" w:rsidRDefault="009940DC" w:rsidP="009940DC">
      <w:pPr>
        <w:rPr>
          <w:rFonts w:ascii="Andada" w:hAnsi="Andada"/>
        </w:rPr>
      </w:pPr>
      <w:r w:rsidRPr="009940DC">
        <w:rPr>
          <w:rFonts w:ascii="Andada" w:hAnsi="Andada"/>
        </w:rPr>
        <w:t>İnternet sitemiz, kullanıcı deneyimini geliştirmek, güvenliği sağlamak ve sitenin daha verimli çalışmasını desteklemek amacıyla çerezlerden yararlanabilir.</w:t>
      </w:r>
    </w:p>
    <w:p w14:paraId="2DE682A0" w14:textId="77777777" w:rsidR="009940DC" w:rsidRPr="009940DC" w:rsidRDefault="009940DC" w:rsidP="009940DC">
      <w:pPr>
        <w:rPr>
          <w:rFonts w:ascii="Andada" w:hAnsi="Andada"/>
        </w:rPr>
      </w:pPr>
      <w:r w:rsidRPr="009940DC">
        <w:rPr>
          <w:rFonts w:ascii="Andada" w:hAnsi="Andada"/>
        </w:rPr>
        <w:t>Kullanıcılar, internet tarayıcılarının ayarlarını değiştirerek çerez kullanımını sınırlandırabilir veya tamamen engelleyebilir. Ancak bazı çerezlerin devre dışı bırakılması durumunda sitenin bazı bölümleri beklenen şekilde çalışmayabilir.</w:t>
      </w:r>
    </w:p>
    <w:p w14:paraId="7F2E06C4" w14:textId="540B3DB5" w:rsidR="009940DC" w:rsidRPr="009940DC" w:rsidRDefault="009940DC" w:rsidP="009940DC">
      <w:pPr>
        <w:rPr>
          <w:rFonts w:ascii="Andada" w:hAnsi="Andada"/>
        </w:rPr>
      </w:pPr>
    </w:p>
    <w:p w14:paraId="23C69AD2" w14:textId="77777777" w:rsidR="009940DC" w:rsidRPr="009940DC" w:rsidRDefault="009940DC" w:rsidP="009940DC">
      <w:pPr>
        <w:rPr>
          <w:rFonts w:ascii="Andada" w:hAnsi="Andada"/>
          <w:b/>
          <w:bCs/>
        </w:rPr>
      </w:pPr>
      <w:r w:rsidRPr="009940DC">
        <w:rPr>
          <w:rFonts w:ascii="Andada" w:hAnsi="Andada"/>
          <w:b/>
          <w:bCs/>
        </w:rPr>
        <w:lastRenderedPageBreak/>
        <w:t>6. Bilgilerin Saklanması ve Güvenliği</w:t>
      </w:r>
    </w:p>
    <w:p w14:paraId="152E2975" w14:textId="77777777" w:rsidR="009940DC" w:rsidRPr="009940DC" w:rsidRDefault="009940DC" w:rsidP="009940DC">
      <w:pPr>
        <w:rPr>
          <w:rFonts w:ascii="Andada" w:hAnsi="Andada"/>
        </w:rPr>
      </w:pPr>
      <w:r w:rsidRPr="009940DC">
        <w:rPr>
          <w:rFonts w:ascii="Andada" w:hAnsi="Andada"/>
        </w:rPr>
        <w:t>Metinlerarası Kitap, kişisel verilerin güvenliğini sağlamak amacıyla gerekli teknik ve idari tedbirleri almaktadır.</w:t>
      </w:r>
    </w:p>
    <w:p w14:paraId="26F925B4" w14:textId="77777777" w:rsidR="009940DC" w:rsidRPr="009940DC" w:rsidRDefault="009940DC" w:rsidP="009940DC">
      <w:pPr>
        <w:rPr>
          <w:rFonts w:ascii="Andada" w:hAnsi="Andada"/>
        </w:rPr>
      </w:pPr>
      <w:r w:rsidRPr="009940DC">
        <w:rPr>
          <w:rFonts w:ascii="Andada" w:hAnsi="Andada"/>
        </w:rPr>
        <w:t>Kişisel veriler, yalnızca işlenme amaçlarının gerektirdiği süre boyunca veya ilgili mevzuatta öngörülen süreler kadar saklanır. Sürenin sonunda veriler yürürlükteki mevzuata uygun olarak silinir, yok edilir veya anonim hale getirilir.</w:t>
      </w:r>
    </w:p>
    <w:p w14:paraId="3F2826B5" w14:textId="4E4B3D91" w:rsidR="009940DC" w:rsidRPr="009940DC" w:rsidRDefault="009940DC" w:rsidP="009940DC">
      <w:pPr>
        <w:rPr>
          <w:rFonts w:ascii="Andada" w:hAnsi="Andada"/>
        </w:rPr>
      </w:pPr>
    </w:p>
    <w:p w14:paraId="0261D010" w14:textId="77777777" w:rsidR="009940DC" w:rsidRPr="009940DC" w:rsidRDefault="009940DC" w:rsidP="009940DC">
      <w:pPr>
        <w:rPr>
          <w:rFonts w:ascii="Andada" w:hAnsi="Andada"/>
          <w:b/>
          <w:bCs/>
        </w:rPr>
      </w:pPr>
      <w:r w:rsidRPr="009940DC">
        <w:rPr>
          <w:rFonts w:ascii="Andada" w:hAnsi="Andada"/>
          <w:b/>
          <w:bCs/>
        </w:rPr>
        <w:t>7. Üçüncü Taraf Bağlantıları</w:t>
      </w:r>
    </w:p>
    <w:p w14:paraId="7D77B546" w14:textId="77777777" w:rsidR="009940DC" w:rsidRPr="009940DC" w:rsidRDefault="009940DC" w:rsidP="009940DC">
      <w:pPr>
        <w:rPr>
          <w:rFonts w:ascii="Andada" w:hAnsi="Andada"/>
        </w:rPr>
      </w:pPr>
      <w:r w:rsidRPr="009940DC">
        <w:rPr>
          <w:rFonts w:ascii="Andada" w:hAnsi="Andada"/>
        </w:rPr>
        <w:t>İnternet sitemiz, üçüncü taraf internet sitelerine veya hizmetlerine yönlendiren bağlantılar içerebilir. Bu sitelerin gizlilik uygulamalarından Metinlerarası Kitap sorumlu değildir. Kullanıcıların ilgili sitelerin gizlilik politikalarını incelemeleri tavsiye edilir.</w:t>
      </w:r>
    </w:p>
    <w:p w14:paraId="747238DD" w14:textId="3785C456" w:rsidR="009940DC" w:rsidRPr="009940DC" w:rsidRDefault="009940DC" w:rsidP="009940DC">
      <w:pPr>
        <w:rPr>
          <w:rFonts w:ascii="Andada" w:hAnsi="Andada"/>
        </w:rPr>
      </w:pPr>
    </w:p>
    <w:p w14:paraId="5CFC5F8F" w14:textId="77777777" w:rsidR="009940DC" w:rsidRPr="009940DC" w:rsidRDefault="009940DC" w:rsidP="009940DC">
      <w:pPr>
        <w:rPr>
          <w:rFonts w:ascii="Andada" w:hAnsi="Andada"/>
          <w:b/>
          <w:bCs/>
        </w:rPr>
      </w:pPr>
      <w:r w:rsidRPr="009940DC">
        <w:rPr>
          <w:rFonts w:ascii="Andada" w:hAnsi="Andada"/>
          <w:b/>
          <w:bCs/>
        </w:rPr>
        <w:t>8. Kullanıcı Hakları</w:t>
      </w:r>
    </w:p>
    <w:p w14:paraId="58EAD2BB" w14:textId="77777777" w:rsidR="009940DC" w:rsidRPr="009940DC" w:rsidRDefault="009940DC" w:rsidP="009940DC">
      <w:pPr>
        <w:rPr>
          <w:rFonts w:ascii="Andada" w:hAnsi="Andada"/>
        </w:rPr>
      </w:pPr>
      <w:r w:rsidRPr="009940DC">
        <w:rPr>
          <w:rFonts w:ascii="Andada" w:hAnsi="Andada"/>
        </w:rPr>
        <w:t>Kullanıcılar, yürürlükteki kişisel verilerin korunmasına ilişkin mevzuat kapsamında;</w:t>
      </w:r>
    </w:p>
    <w:p w14:paraId="43A32B59" w14:textId="77777777" w:rsidR="009940DC" w:rsidRPr="009940DC" w:rsidRDefault="009940DC" w:rsidP="009940DC">
      <w:pPr>
        <w:numPr>
          <w:ilvl w:val="0"/>
          <w:numId w:val="18"/>
        </w:numPr>
        <w:rPr>
          <w:rFonts w:ascii="Andada" w:hAnsi="Andada"/>
        </w:rPr>
      </w:pPr>
      <w:r w:rsidRPr="009940DC">
        <w:rPr>
          <w:rFonts w:ascii="Andada" w:hAnsi="Andada"/>
        </w:rPr>
        <w:t xml:space="preserve">Kişisel verilerinin işlenip işlenmediğini öğrenme, </w:t>
      </w:r>
    </w:p>
    <w:p w14:paraId="65C2BFE2" w14:textId="77777777" w:rsidR="009940DC" w:rsidRPr="009940DC" w:rsidRDefault="009940DC" w:rsidP="009940DC">
      <w:pPr>
        <w:numPr>
          <w:ilvl w:val="0"/>
          <w:numId w:val="18"/>
        </w:numPr>
        <w:rPr>
          <w:rFonts w:ascii="Andada" w:hAnsi="Andada"/>
        </w:rPr>
      </w:pPr>
      <w:r w:rsidRPr="009940DC">
        <w:rPr>
          <w:rFonts w:ascii="Andada" w:hAnsi="Andada"/>
        </w:rPr>
        <w:t xml:space="preserve">İşlenen verilere erişme, </w:t>
      </w:r>
    </w:p>
    <w:p w14:paraId="7B483709" w14:textId="77777777" w:rsidR="009940DC" w:rsidRPr="009940DC" w:rsidRDefault="009940DC" w:rsidP="009940DC">
      <w:pPr>
        <w:numPr>
          <w:ilvl w:val="0"/>
          <w:numId w:val="18"/>
        </w:numPr>
        <w:rPr>
          <w:rFonts w:ascii="Andada" w:hAnsi="Andada"/>
        </w:rPr>
      </w:pPr>
      <w:r w:rsidRPr="009940DC">
        <w:rPr>
          <w:rFonts w:ascii="Andada" w:hAnsi="Andada"/>
        </w:rPr>
        <w:t xml:space="preserve">Eksik veya yanlış bilgilerin düzeltilmesini isteme, </w:t>
      </w:r>
    </w:p>
    <w:p w14:paraId="1C7450BA" w14:textId="77777777" w:rsidR="009940DC" w:rsidRPr="009940DC" w:rsidRDefault="009940DC" w:rsidP="009940DC">
      <w:pPr>
        <w:numPr>
          <w:ilvl w:val="0"/>
          <w:numId w:val="18"/>
        </w:numPr>
        <w:rPr>
          <w:rFonts w:ascii="Andada" w:hAnsi="Andada"/>
        </w:rPr>
      </w:pPr>
      <w:r w:rsidRPr="009940DC">
        <w:rPr>
          <w:rFonts w:ascii="Andada" w:hAnsi="Andada"/>
        </w:rPr>
        <w:t xml:space="preserve">Kanuni şartlar oluştuğunda verilerinin silinmesini veya yok edilmesini talep etme, </w:t>
      </w:r>
    </w:p>
    <w:p w14:paraId="3549BE2C" w14:textId="77777777" w:rsidR="009940DC" w:rsidRPr="009940DC" w:rsidRDefault="009940DC" w:rsidP="009940DC">
      <w:pPr>
        <w:numPr>
          <w:ilvl w:val="0"/>
          <w:numId w:val="18"/>
        </w:numPr>
        <w:rPr>
          <w:rFonts w:ascii="Andada" w:hAnsi="Andada"/>
        </w:rPr>
      </w:pPr>
      <w:r w:rsidRPr="009940DC">
        <w:rPr>
          <w:rFonts w:ascii="Andada" w:hAnsi="Andada"/>
        </w:rPr>
        <w:t xml:space="preserve">Kişisel verilerinin işlenmesine ilişkin diğer yasal haklarını kullanma </w:t>
      </w:r>
    </w:p>
    <w:p w14:paraId="69116637" w14:textId="77777777" w:rsidR="009940DC" w:rsidRPr="009940DC" w:rsidRDefault="009940DC" w:rsidP="009940DC">
      <w:pPr>
        <w:rPr>
          <w:rFonts w:ascii="Andada" w:hAnsi="Andada"/>
        </w:rPr>
      </w:pPr>
      <w:r w:rsidRPr="009940DC">
        <w:rPr>
          <w:rFonts w:ascii="Andada" w:hAnsi="Andada"/>
        </w:rPr>
        <w:t>haklarına sahiptir.</w:t>
      </w:r>
    </w:p>
    <w:p w14:paraId="5B8B29B7" w14:textId="21C9D6DC" w:rsidR="009940DC" w:rsidRPr="009940DC" w:rsidRDefault="009940DC" w:rsidP="009940DC">
      <w:pPr>
        <w:rPr>
          <w:rFonts w:ascii="Andada" w:hAnsi="Andada"/>
        </w:rPr>
      </w:pPr>
    </w:p>
    <w:p w14:paraId="04CC343D" w14:textId="77777777" w:rsidR="009940DC" w:rsidRPr="009940DC" w:rsidRDefault="009940DC" w:rsidP="009940DC">
      <w:pPr>
        <w:rPr>
          <w:rFonts w:ascii="Andada" w:hAnsi="Andada"/>
          <w:b/>
          <w:bCs/>
        </w:rPr>
      </w:pPr>
      <w:r w:rsidRPr="009940DC">
        <w:rPr>
          <w:rFonts w:ascii="Andada" w:hAnsi="Andada"/>
          <w:b/>
          <w:bCs/>
        </w:rPr>
        <w:t>9. Politika Değişiklikleri</w:t>
      </w:r>
    </w:p>
    <w:p w14:paraId="28FCCB13" w14:textId="77777777" w:rsidR="009940DC" w:rsidRPr="009940DC" w:rsidRDefault="009940DC" w:rsidP="009940DC">
      <w:pPr>
        <w:rPr>
          <w:rFonts w:ascii="Andada" w:hAnsi="Andada"/>
        </w:rPr>
      </w:pPr>
      <w:r w:rsidRPr="009940DC">
        <w:rPr>
          <w:rFonts w:ascii="Andada" w:hAnsi="Andada"/>
        </w:rPr>
        <w:t xml:space="preserve">Metinlerarası Kitap, yürürlükteki mevzuat veya hizmet süreçlerinde meydana gelebilecek değişiklikler doğrultusunda bu Gizlilik </w:t>
      </w:r>
      <w:proofErr w:type="spellStart"/>
      <w:r w:rsidRPr="009940DC">
        <w:rPr>
          <w:rFonts w:ascii="Andada" w:hAnsi="Andada"/>
        </w:rPr>
        <w:t>Politikası'nı</w:t>
      </w:r>
      <w:proofErr w:type="spellEnd"/>
      <w:r w:rsidRPr="009940DC">
        <w:rPr>
          <w:rFonts w:ascii="Andada" w:hAnsi="Andada"/>
        </w:rPr>
        <w:t xml:space="preserve"> güncelleme hakkını saklı tutar.</w:t>
      </w:r>
    </w:p>
    <w:p w14:paraId="05075340" w14:textId="77777777" w:rsidR="009940DC" w:rsidRPr="009940DC" w:rsidRDefault="009940DC" w:rsidP="009940DC">
      <w:pPr>
        <w:rPr>
          <w:rFonts w:ascii="Andada" w:hAnsi="Andada"/>
        </w:rPr>
      </w:pPr>
      <w:r w:rsidRPr="009940DC">
        <w:rPr>
          <w:rFonts w:ascii="Andada" w:hAnsi="Andada"/>
        </w:rPr>
        <w:t>Güncellenen metin internet sitemizde yayımlandığı tarihten itibaren yürürlüğe girer.</w:t>
      </w:r>
    </w:p>
    <w:p w14:paraId="05116C56" w14:textId="57447190" w:rsidR="009940DC" w:rsidRPr="009940DC" w:rsidRDefault="009940DC" w:rsidP="009940DC">
      <w:pPr>
        <w:rPr>
          <w:rFonts w:ascii="Andada" w:hAnsi="Andada"/>
        </w:rPr>
      </w:pPr>
    </w:p>
    <w:p w14:paraId="0875C78F" w14:textId="77777777" w:rsidR="009940DC" w:rsidRPr="009940DC" w:rsidRDefault="009940DC" w:rsidP="009940DC">
      <w:pPr>
        <w:rPr>
          <w:rFonts w:ascii="Andada" w:hAnsi="Andada"/>
          <w:b/>
          <w:bCs/>
        </w:rPr>
      </w:pPr>
      <w:r w:rsidRPr="009940DC">
        <w:rPr>
          <w:rFonts w:ascii="Andada" w:hAnsi="Andada"/>
          <w:b/>
          <w:bCs/>
        </w:rPr>
        <w:lastRenderedPageBreak/>
        <w:t>Metinlerarası Kitap</w:t>
      </w:r>
    </w:p>
    <w:p w14:paraId="297561C9" w14:textId="77777777" w:rsidR="009940DC" w:rsidRPr="009940DC" w:rsidRDefault="009940DC" w:rsidP="009940DC">
      <w:pPr>
        <w:rPr>
          <w:rFonts w:ascii="Andada" w:hAnsi="Andada"/>
        </w:rPr>
      </w:pPr>
      <w:r w:rsidRPr="009940DC">
        <w:rPr>
          <w:rFonts w:ascii="Andada" w:hAnsi="Andada"/>
        </w:rPr>
        <w:t>Okurlarımızın güvenini en değerli kazanımımız olarak görüyoruz. Bu nedenle kişisel bilgilerinizin gizliliğini ve güvenliğini korumayı temel bir sorumluluk olarak kabul ediyor, tüm süreçlerimizi şeffaflık ve güven ilkeleri doğrultusunda yürütüyoruz.</w:t>
      </w:r>
    </w:p>
    <w:p w14:paraId="0EB2C718" w14:textId="75D13E11" w:rsidR="0052581E" w:rsidRPr="009940DC" w:rsidRDefault="0052581E" w:rsidP="009940DC"/>
    <w:sectPr w:rsidR="0052581E" w:rsidRPr="00994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dada">
    <w:panose1 w:val="02000000000000000000"/>
    <w:charset w:val="00"/>
    <w:family w:val="modern"/>
    <w:notTrueType/>
    <w:pitch w:val="variable"/>
    <w:sig w:usb0="A000006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882"/>
    <w:multiLevelType w:val="multilevel"/>
    <w:tmpl w:val="853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9706A"/>
    <w:multiLevelType w:val="multilevel"/>
    <w:tmpl w:val="D51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A2B68"/>
    <w:multiLevelType w:val="multilevel"/>
    <w:tmpl w:val="CE9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76143"/>
    <w:multiLevelType w:val="multilevel"/>
    <w:tmpl w:val="23E6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31A73"/>
    <w:multiLevelType w:val="multilevel"/>
    <w:tmpl w:val="B8F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040AE"/>
    <w:multiLevelType w:val="multilevel"/>
    <w:tmpl w:val="1B58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45F7D"/>
    <w:multiLevelType w:val="multilevel"/>
    <w:tmpl w:val="1BE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017F1"/>
    <w:multiLevelType w:val="multilevel"/>
    <w:tmpl w:val="6D0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B02CC"/>
    <w:multiLevelType w:val="multilevel"/>
    <w:tmpl w:val="FA4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54D7B"/>
    <w:multiLevelType w:val="multilevel"/>
    <w:tmpl w:val="562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D0B0A"/>
    <w:multiLevelType w:val="multilevel"/>
    <w:tmpl w:val="828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F54DF"/>
    <w:multiLevelType w:val="multilevel"/>
    <w:tmpl w:val="50F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3601A"/>
    <w:multiLevelType w:val="multilevel"/>
    <w:tmpl w:val="16B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01B9A"/>
    <w:multiLevelType w:val="multilevel"/>
    <w:tmpl w:val="5598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4674F"/>
    <w:multiLevelType w:val="multilevel"/>
    <w:tmpl w:val="2E9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E3B54"/>
    <w:multiLevelType w:val="multilevel"/>
    <w:tmpl w:val="7DF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37C9A"/>
    <w:multiLevelType w:val="multilevel"/>
    <w:tmpl w:val="EB0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F04DE"/>
    <w:multiLevelType w:val="multilevel"/>
    <w:tmpl w:val="CB3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223693">
    <w:abstractNumId w:val="12"/>
  </w:num>
  <w:num w:numId="2" w16cid:durableId="1801655700">
    <w:abstractNumId w:val="7"/>
  </w:num>
  <w:num w:numId="3" w16cid:durableId="111289955">
    <w:abstractNumId w:val="17"/>
  </w:num>
  <w:num w:numId="4" w16cid:durableId="833304699">
    <w:abstractNumId w:val="16"/>
  </w:num>
  <w:num w:numId="5" w16cid:durableId="1878078831">
    <w:abstractNumId w:val="5"/>
  </w:num>
  <w:num w:numId="6" w16cid:durableId="1420446241">
    <w:abstractNumId w:val="4"/>
  </w:num>
  <w:num w:numId="7" w16cid:durableId="2032757184">
    <w:abstractNumId w:val="10"/>
  </w:num>
  <w:num w:numId="8" w16cid:durableId="1528175452">
    <w:abstractNumId w:val="11"/>
  </w:num>
  <w:num w:numId="9" w16cid:durableId="910312671">
    <w:abstractNumId w:val="2"/>
  </w:num>
  <w:num w:numId="10" w16cid:durableId="428427207">
    <w:abstractNumId w:val="13"/>
  </w:num>
  <w:num w:numId="11" w16cid:durableId="108672738">
    <w:abstractNumId w:val="15"/>
  </w:num>
  <w:num w:numId="12" w16cid:durableId="636840699">
    <w:abstractNumId w:val="6"/>
  </w:num>
  <w:num w:numId="13" w16cid:durableId="732192988">
    <w:abstractNumId w:val="14"/>
  </w:num>
  <w:num w:numId="14" w16cid:durableId="522019193">
    <w:abstractNumId w:val="8"/>
  </w:num>
  <w:num w:numId="15" w16cid:durableId="1456563707">
    <w:abstractNumId w:val="3"/>
  </w:num>
  <w:num w:numId="16" w16cid:durableId="217208997">
    <w:abstractNumId w:val="1"/>
  </w:num>
  <w:num w:numId="17" w16cid:durableId="387336647">
    <w:abstractNumId w:val="0"/>
  </w:num>
  <w:num w:numId="18" w16cid:durableId="1924411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E"/>
    <w:rsid w:val="0019230A"/>
    <w:rsid w:val="00250F39"/>
    <w:rsid w:val="0041078F"/>
    <w:rsid w:val="0052581E"/>
    <w:rsid w:val="006473AC"/>
    <w:rsid w:val="00673330"/>
    <w:rsid w:val="007F7A00"/>
    <w:rsid w:val="008B5B68"/>
    <w:rsid w:val="0092719A"/>
    <w:rsid w:val="009940DC"/>
    <w:rsid w:val="00AA31A4"/>
    <w:rsid w:val="00CF6AA2"/>
    <w:rsid w:val="00E23972"/>
    <w:rsid w:val="00FA1F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F12"/>
  <w15:chartTrackingRefBased/>
  <w15:docId w15:val="{985F161C-698B-4388-AC00-26ED4284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2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2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58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58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58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58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58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58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58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8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58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58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58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58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58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58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58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581E"/>
    <w:rPr>
      <w:rFonts w:eastAsiaTheme="majorEastAsia" w:cstheme="majorBidi"/>
      <w:color w:val="272727" w:themeColor="text1" w:themeTint="D8"/>
    </w:rPr>
  </w:style>
  <w:style w:type="paragraph" w:styleId="KonuBal">
    <w:name w:val="Title"/>
    <w:basedOn w:val="Normal"/>
    <w:next w:val="Normal"/>
    <w:link w:val="KonuBalChar"/>
    <w:uiPriority w:val="10"/>
    <w:qFormat/>
    <w:rsid w:val="0052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58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58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58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58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581E"/>
    <w:rPr>
      <w:i/>
      <w:iCs/>
      <w:color w:val="404040" w:themeColor="text1" w:themeTint="BF"/>
    </w:rPr>
  </w:style>
  <w:style w:type="paragraph" w:styleId="ListeParagraf">
    <w:name w:val="List Paragraph"/>
    <w:basedOn w:val="Normal"/>
    <w:uiPriority w:val="34"/>
    <w:qFormat/>
    <w:rsid w:val="0052581E"/>
    <w:pPr>
      <w:ind w:left="720"/>
      <w:contextualSpacing/>
    </w:pPr>
  </w:style>
  <w:style w:type="character" w:styleId="GlVurgulama">
    <w:name w:val="Intense Emphasis"/>
    <w:basedOn w:val="VarsaylanParagrafYazTipi"/>
    <w:uiPriority w:val="21"/>
    <w:qFormat/>
    <w:rsid w:val="0052581E"/>
    <w:rPr>
      <w:i/>
      <w:iCs/>
      <w:color w:val="0F4761" w:themeColor="accent1" w:themeShade="BF"/>
    </w:rPr>
  </w:style>
  <w:style w:type="paragraph" w:styleId="GlAlnt">
    <w:name w:val="Intense Quote"/>
    <w:basedOn w:val="Normal"/>
    <w:next w:val="Normal"/>
    <w:link w:val="GlAlntChar"/>
    <w:uiPriority w:val="30"/>
    <w:qFormat/>
    <w:rsid w:val="0052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581E"/>
    <w:rPr>
      <w:i/>
      <w:iCs/>
      <w:color w:val="0F4761" w:themeColor="accent1" w:themeShade="BF"/>
    </w:rPr>
  </w:style>
  <w:style w:type="character" w:styleId="GlBavuru">
    <w:name w:val="Intense Reference"/>
    <w:basedOn w:val="VarsaylanParagrafYazTipi"/>
    <w:uiPriority w:val="32"/>
    <w:qFormat/>
    <w:rsid w:val="0052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Yıldırım</dc:creator>
  <cp:keywords/>
  <dc:description/>
  <cp:lastModifiedBy>Mahmut Yıldırım</cp:lastModifiedBy>
  <cp:revision>9</cp:revision>
  <dcterms:created xsi:type="dcterms:W3CDTF">2026-06-13T21:00:00Z</dcterms:created>
  <dcterms:modified xsi:type="dcterms:W3CDTF">2026-06-16T14:33:00Z</dcterms:modified>
</cp:coreProperties>
</file>